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102DF132"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w:t>
      </w:r>
      <w:r w:rsidR="008F2920" w:rsidRPr="008F2920">
        <w:rPr>
          <w:rFonts w:ascii="Arial" w:hAnsi="Arial" w:cs="Arial"/>
          <w:b/>
          <w:bCs/>
          <w:sz w:val="20"/>
          <w:szCs w:val="20"/>
        </w:rPr>
        <w:t xml:space="preserve">PIRKIME: </w:t>
      </w:r>
      <w:sdt>
        <w:sdtPr>
          <w:rPr>
            <w:rFonts w:ascii="Arial" w:hAnsi="Arial" w:cs="Arial"/>
            <w:b/>
            <w:bCs/>
            <w:kern w:val="0"/>
            <w:sz w:val="20"/>
            <w:szCs w:val="20"/>
            <w14:ligatures w14:val="none"/>
          </w:rPr>
          <w:id w:val="1679313704"/>
          <w:placeholder>
            <w:docPart w:val="117062CD7D144DE49F829D3B539C3254"/>
          </w:placeholder>
          <w:text/>
        </w:sdtPr>
        <w:sdtEndPr/>
        <w:sdtContent>
          <w:r w:rsidR="008F2920" w:rsidRPr="008F2920">
            <w:rPr>
              <w:rFonts w:ascii="Arial" w:hAnsi="Arial" w:cs="Arial"/>
              <w:b/>
              <w:bCs/>
              <w:kern w:val="0"/>
              <w:sz w:val="20"/>
              <w:szCs w:val="20"/>
              <w14:ligatures w14:val="none"/>
            </w:rPr>
            <w:t>(2025-KKJ-241) MATAVIMO PRIETAISŲ METROLOGINĖS PATIKROS PASLAUGOS (DUJŲ ANALIZATORIŲ)</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4DFFAE9E"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w:t>
      </w:r>
      <w:r w:rsidR="008F2920" w:rsidRPr="000901B7">
        <w:rPr>
          <w:rFonts w:ascii="Arial" w:hAnsi="Arial" w:cs="Arial"/>
          <w:sz w:val="20"/>
          <w:szCs w:val="20"/>
          <w:u w:val="single"/>
        </w:rPr>
        <w:t>Pasiūlymo kaina</w:t>
      </w:r>
      <w:r w:rsidRPr="00E835FE">
        <w:rPr>
          <w:rFonts w:ascii="Arial" w:hAnsi="Arial" w:cs="Arial"/>
          <w:sz w:val="20"/>
          <w:szCs w:val="20"/>
        </w:rPr>
        <w:t>“.</w:t>
      </w:r>
    </w:p>
    <w:p w14:paraId="298CA912" w14:textId="734243CF" w:rsidR="00B26241" w:rsidRDefault="00B26241" w:rsidP="00B26241">
      <w:pPr>
        <w:spacing w:after="0" w:line="240" w:lineRule="auto"/>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021477F" w14:textId="77777777" w:rsidR="000901B7" w:rsidRDefault="000901B7" w:rsidP="00B26241">
      <w:pPr>
        <w:spacing w:after="0" w:line="240" w:lineRule="auto"/>
        <w:rPr>
          <w:rFonts w:ascii="Arial" w:hAnsi="Arial" w:cs="Arial"/>
          <w:i/>
          <w:iCs/>
          <w:color w:val="365F91"/>
          <w:sz w:val="20"/>
          <w:szCs w:val="20"/>
        </w:rPr>
      </w:pPr>
    </w:p>
    <w:p w14:paraId="430FF9A5" w14:textId="77777777" w:rsidR="000901B7" w:rsidRDefault="000901B7" w:rsidP="000901B7">
      <w:pPr>
        <w:tabs>
          <w:tab w:val="left" w:pos="567"/>
        </w:tabs>
        <w:spacing w:after="0" w:line="240" w:lineRule="auto"/>
        <w:rPr>
          <w:rFonts w:ascii="Arial" w:hAnsi="Arial" w:cs="Arial"/>
          <w:sz w:val="20"/>
          <w:szCs w:val="20"/>
        </w:rPr>
      </w:pPr>
      <w:r>
        <w:rPr>
          <w:rFonts w:ascii="Arial" w:hAnsi="Arial" w:cs="Arial"/>
          <w:sz w:val="20"/>
          <w:szCs w:val="20"/>
        </w:rPr>
        <w:t xml:space="preserve">Pasiūlymo kainos </w:t>
      </w:r>
      <w:r w:rsidRPr="00D5718C">
        <w:rPr>
          <w:rFonts w:ascii="Arial" w:hAnsi="Arial" w:cs="Arial"/>
          <w:b/>
          <w:bCs/>
          <w:sz w:val="20"/>
          <w:szCs w:val="20"/>
        </w:rPr>
        <w:t xml:space="preserve">(C) </w:t>
      </w:r>
      <w:r>
        <w:rPr>
          <w:rFonts w:ascii="Arial" w:hAnsi="Arial" w:cs="Arial"/>
          <w:sz w:val="20"/>
          <w:szCs w:val="20"/>
        </w:rPr>
        <w:t>sudedamosios dalys:</w:t>
      </w:r>
    </w:p>
    <w:p w14:paraId="56E9142B" w14:textId="77777777" w:rsidR="000901B7" w:rsidRDefault="000901B7" w:rsidP="000901B7">
      <w:pPr>
        <w:tabs>
          <w:tab w:val="left" w:pos="567"/>
        </w:tabs>
        <w:spacing w:after="0" w:line="240" w:lineRule="auto"/>
        <w:rPr>
          <w:rFonts w:ascii="Arial" w:hAnsi="Arial" w:cs="Arial"/>
          <w:sz w:val="20"/>
          <w:szCs w:val="20"/>
        </w:rPr>
      </w:pPr>
    </w:p>
    <w:p w14:paraId="46B79EAC" w14:textId="77777777" w:rsidR="000901B7" w:rsidRPr="00D5718C" w:rsidRDefault="000901B7" w:rsidP="00F146CD">
      <w:pPr>
        <w:pStyle w:val="ListParagraph"/>
        <w:numPr>
          <w:ilvl w:val="0"/>
          <w:numId w:val="10"/>
        </w:numPr>
        <w:tabs>
          <w:tab w:val="left" w:pos="567"/>
        </w:tabs>
        <w:spacing w:after="0" w:line="240" w:lineRule="auto"/>
        <w:rPr>
          <w:rFonts w:ascii="Arial" w:hAnsi="Arial" w:cs="Arial"/>
          <w:i/>
          <w:iCs/>
          <w:sz w:val="20"/>
          <w:szCs w:val="20"/>
        </w:rPr>
      </w:pPr>
      <w:r w:rsidRPr="00D5718C">
        <w:rPr>
          <w:rFonts w:ascii="Arial" w:hAnsi="Arial" w:cs="Arial"/>
          <w:i/>
          <w:iCs/>
          <w:sz w:val="20"/>
          <w:szCs w:val="20"/>
        </w:rPr>
        <w:t xml:space="preserve">Pasiūlymo palyginamoji kaina, neįvertinus papildomos nuolaidos </w:t>
      </w:r>
      <w:r w:rsidRPr="00D5718C">
        <w:rPr>
          <w:rFonts w:ascii="Arial" w:hAnsi="Arial" w:cs="Arial"/>
          <w:b/>
          <w:bCs/>
          <w:i/>
          <w:iCs/>
          <w:sz w:val="20"/>
          <w:szCs w:val="20"/>
        </w:rPr>
        <w:t>(P)</w:t>
      </w:r>
      <w:r w:rsidRPr="00D5718C">
        <w:rPr>
          <w:rFonts w:ascii="Arial" w:hAnsi="Arial" w:cs="Arial"/>
          <w:i/>
          <w:iCs/>
          <w:sz w:val="20"/>
          <w:szCs w:val="20"/>
        </w:rPr>
        <w:t>, EUR be PVM;</w:t>
      </w:r>
    </w:p>
    <w:p w14:paraId="0D4EF94A" w14:textId="77777777" w:rsidR="000901B7" w:rsidRPr="00D5718C" w:rsidRDefault="000901B7" w:rsidP="00F146CD">
      <w:pPr>
        <w:pStyle w:val="ListParagraph"/>
        <w:numPr>
          <w:ilvl w:val="0"/>
          <w:numId w:val="10"/>
        </w:numPr>
        <w:tabs>
          <w:tab w:val="left" w:pos="567"/>
        </w:tabs>
        <w:spacing w:after="0" w:line="240" w:lineRule="auto"/>
        <w:rPr>
          <w:rFonts w:ascii="Arial" w:hAnsi="Arial" w:cs="Arial"/>
          <w:i/>
          <w:iCs/>
          <w:sz w:val="20"/>
          <w:szCs w:val="20"/>
        </w:rPr>
      </w:pPr>
      <w:r w:rsidRPr="00D5718C">
        <w:rPr>
          <w:rFonts w:ascii="Arial" w:hAnsi="Arial" w:cs="Arial"/>
          <w:i/>
          <w:iCs/>
          <w:sz w:val="20"/>
          <w:szCs w:val="20"/>
        </w:rPr>
        <w:t xml:space="preserve">Tiekėjo pasiūlyta nuolaida, </w:t>
      </w:r>
      <w:r w:rsidRPr="00D5718C">
        <w:rPr>
          <w:rFonts w:ascii="Arial" w:hAnsi="Arial" w:cs="Arial"/>
          <w:i/>
          <w:iCs/>
          <w:sz w:val="20"/>
          <w:szCs w:val="20"/>
          <w:lang w:val="en-US"/>
        </w:rPr>
        <w:t xml:space="preserve">% </w:t>
      </w:r>
      <w:r w:rsidRPr="00D5718C">
        <w:rPr>
          <w:rFonts w:ascii="Arial" w:hAnsi="Arial" w:cs="Arial"/>
          <w:b/>
          <w:bCs/>
          <w:i/>
          <w:iCs/>
          <w:sz w:val="20"/>
          <w:szCs w:val="20"/>
          <w:lang w:val="en-US"/>
        </w:rPr>
        <w:t>(N)</w:t>
      </w:r>
      <w:r w:rsidRPr="00D5718C">
        <w:rPr>
          <w:rFonts w:ascii="Arial" w:hAnsi="Arial" w:cs="Arial"/>
          <w:i/>
          <w:iCs/>
          <w:sz w:val="20"/>
          <w:szCs w:val="20"/>
          <w:lang w:val="en-US"/>
        </w:rPr>
        <w:t xml:space="preserve"> </w:t>
      </w:r>
      <w:r w:rsidRPr="00D5718C">
        <w:rPr>
          <w:rFonts w:ascii="Arial" w:hAnsi="Arial" w:cs="Arial"/>
          <w:i/>
          <w:iCs/>
          <w:sz w:val="20"/>
          <w:szCs w:val="20"/>
        </w:rPr>
        <w:t xml:space="preserve">Kitoms tiekėjo parduodamoms prekėms, kurios nenurodytos Techninėje specifikacijoje, tačiau susijusios su Techninės specifikacijos Nurodytomis prekėmis. </w:t>
      </w:r>
    </w:p>
    <w:p w14:paraId="29BE4654" w14:textId="77777777" w:rsidR="000901B7" w:rsidRPr="00D5718C" w:rsidRDefault="000901B7" w:rsidP="00F146CD">
      <w:pPr>
        <w:pStyle w:val="ListParagraph"/>
        <w:numPr>
          <w:ilvl w:val="0"/>
          <w:numId w:val="10"/>
        </w:numPr>
        <w:tabs>
          <w:tab w:val="left" w:pos="567"/>
        </w:tabs>
        <w:spacing w:after="0" w:line="240" w:lineRule="auto"/>
        <w:rPr>
          <w:rFonts w:ascii="Arial" w:hAnsi="Arial" w:cs="Arial"/>
          <w:i/>
          <w:iCs/>
          <w:sz w:val="20"/>
          <w:szCs w:val="20"/>
        </w:rPr>
      </w:pPr>
      <w:r w:rsidRPr="00D5718C">
        <w:rPr>
          <w:rFonts w:ascii="Arial" w:hAnsi="Arial" w:cs="Arial"/>
          <w:i/>
          <w:iCs/>
          <w:sz w:val="20"/>
          <w:szCs w:val="20"/>
        </w:rPr>
        <w:t xml:space="preserve">Pasiūlymo kainos apskaičiavimo formulė: C = P+(1000-(N/100*1000)) (Pastaba: Formulėje nurodytas skaičius 1000 naudojamas tik Pasiūlymų vertinimui, padedantis apskaičiuoti tiekėjo / paslaugų teikėjo siūlomos nuolaidos dydį). </w:t>
      </w:r>
    </w:p>
    <w:p w14:paraId="1542E9CC" w14:textId="77777777" w:rsidR="000901B7" w:rsidRPr="00B26241" w:rsidRDefault="000901B7" w:rsidP="00B26241">
      <w:pPr>
        <w:spacing w:after="0" w:line="240" w:lineRule="auto"/>
      </w:pP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5546BD4"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5A02C8">
        <w:rPr>
          <w:rFonts w:eastAsia="Times New Roman"/>
          <w:kern w:val="0"/>
          <w:lang w:eastAsia="lt-LT"/>
          <w14:ligatures w14:val="none"/>
        </w:rPr>
        <w:t xml:space="preserve"> IR ATITIKTĮ KVALIFIKACIJOS REIKALAVIMAMS</w:t>
      </w:r>
    </w:p>
    <w:p w14:paraId="59AC1E1C" w14:textId="419C1A95"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Tiekėjas Pirminiame pasiūlyme privalo išviešinti ūkio subjektus, kurių pajėgumais remiamasi, siekdamas atitikti pirkimo dokumentuose nustatytus kvalifikacijos reikalavimus.</w:t>
      </w:r>
      <w:r w:rsidR="00AA1742" w:rsidRPr="00AA1742">
        <w:rPr>
          <w:b w:val="0"/>
          <w:bCs w:val="0"/>
          <w:sz w:val="20"/>
          <w:szCs w:val="20"/>
          <w:lang w:eastAsia="lt-LT"/>
        </w:rPr>
        <w:t xml:space="preserve"> </w:t>
      </w:r>
    </w:p>
    <w:p w14:paraId="57020FB9" w14:textId="7F68B8C3"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lastRenderedPageBreak/>
        <w:t>Jei tiekėjas Pirminiame pasiūlyme nenurodo, jog pasirinktam kvalifikacijos reikalavimui telkiasi ūkio subjektus, kurių pajėgumais remiamasi, vėlesnėse pirkimo stadijose atitinkamam kvalifikacijos reikalavimui pasitelkti ūkio subjektų, kurių pajėgumais remiamasi, negalės. Pirminiame pasiūlyme nurodytiems kvalifikacijos reikalavimams pasitelkti ūkio subjektai, kurių pajėgumais remiamasi,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3967B6A2"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Pasitelkiamo ūkio subjekto, kurio pajėgumais remiamasi,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2E9C3345"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Ūkio subjekto, kurio pajėgumais remiamasi, registracijos šalis ar teritorija (jei fizinis 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5AD63326"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w:t>
            </w:r>
          </w:p>
          <w:p w14:paraId="582ED425" w14:textId="5A928243"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021A8F76"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r w:rsidR="004E5FE9">
              <w:rPr>
                <w:rFonts w:ascii="Arial" w:eastAsia="Times New Roman" w:hAnsi="Arial" w:cs="Arial"/>
                <w:i/>
                <w:iCs/>
                <w:kern w:val="0"/>
                <w:sz w:val="20"/>
                <w:szCs w:val="20"/>
                <w:lang w:eastAsia="lt-LT"/>
                <w14:ligatures w14:val="none"/>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F146CD">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3A34CA"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F146CD">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3A34CA"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90586F" w14:paraId="4D8CFCC6" w14:textId="77777777" w:rsidTr="00F32D8F">
        <w:tc>
          <w:tcPr>
            <w:tcW w:w="12616" w:type="dxa"/>
          </w:tcPr>
          <w:p w14:paraId="524CD562" w14:textId="3EDADCC3" w:rsidR="0090586F" w:rsidRDefault="00F32D8F" w:rsidP="00631FBC">
            <w:pPr>
              <w:pStyle w:val="Punktai"/>
              <w:tabs>
                <w:tab w:val="clear" w:pos="366"/>
                <w:tab w:val="left" w:pos="567"/>
              </w:tabs>
              <w:ind w:left="607" w:hanging="607"/>
              <w:jc w:val="both"/>
              <w:rPr>
                <w:b w:val="0"/>
                <w:bCs w:val="0"/>
                <w:sz w:val="20"/>
                <w:szCs w:val="20"/>
                <w:lang w:eastAsia="lt-LT"/>
              </w:rPr>
            </w:pPr>
            <w:r w:rsidRPr="004D420F">
              <w:rPr>
                <w:b w:val="0"/>
                <w:bCs w:val="0"/>
                <w:sz w:val="20"/>
                <w:szCs w:val="20"/>
              </w:rPr>
              <w:t>Tiekėjas patvirtina, kad atitinka (įskaitant ūkio subjektus, kurių pajėgumais remiamasi) SPS priede „Reikalavimai tiekėjams (kvalifikacijos reikalavimai)“ keliamus kvalifikacinius reikalavimus</w:t>
            </w:r>
            <w:r w:rsidR="00F600E0">
              <w:rPr>
                <w:b w:val="0"/>
                <w:bCs w:val="0"/>
                <w:sz w:val="20"/>
                <w:szCs w:val="20"/>
              </w:rPr>
              <w:t xml:space="preserve"> </w:t>
            </w:r>
            <w:r w:rsidR="00F600E0" w:rsidRPr="00F600E0">
              <w:rPr>
                <w:b w:val="0"/>
                <w:bCs w:val="0"/>
                <w:i/>
                <w:iCs/>
                <w:color w:val="365F91"/>
                <w:sz w:val="20"/>
                <w:szCs w:val="20"/>
              </w:rPr>
              <w:t>(pažymima varnele, jei „taip“)</w:t>
            </w:r>
          </w:p>
        </w:tc>
        <w:tc>
          <w:tcPr>
            <w:tcW w:w="2263" w:type="dxa"/>
          </w:tcPr>
          <w:p w14:paraId="68A2EDE3" w14:textId="6CBEBCCB" w:rsidR="0090586F" w:rsidRPr="00F32D8F" w:rsidRDefault="003A34CA" w:rsidP="00F32D8F">
            <w:pPr>
              <w:pStyle w:val="Punktai"/>
              <w:numPr>
                <w:ilvl w:val="0"/>
                <w:numId w:val="0"/>
              </w:numPr>
              <w:tabs>
                <w:tab w:val="clear" w:pos="366"/>
                <w:tab w:val="left" w:pos="567"/>
              </w:tabs>
              <w:jc w:val="center"/>
              <w:rPr>
                <w:b w:val="0"/>
                <w:bCs w:val="0"/>
                <w:sz w:val="20"/>
                <w:szCs w:val="20"/>
                <w:lang w:eastAsia="lt-LT"/>
              </w:rPr>
            </w:pPr>
            <w:sdt>
              <w:sdtPr>
                <w:rPr>
                  <w:b w:val="0"/>
                  <w:bCs w:val="0"/>
                  <w:sz w:val="20"/>
                  <w:szCs w:val="20"/>
                </w:rPr>
                <w:id w:val="1257865399"/>
                <w14:checkbox>
                  <w14:checked w14:val="0"/>
                  <w14:checkedState w14:val="2612" w14:font="MS Gothic"/>
                  <w14:uncheckedState w14:val="2610" w14:font="MS Gothic"/>
                </w14:checkbox>
              </w:sdtPr>
              <w:sdtEndPr/>
              <w:sdtContent>
                <w:r w:rsidR="00F32D8F" w:rsidRPr="00F32D8F">
                  <w:rPr>
                    <w:rFonts w:ascii="MS Gothic" w:eastAsia="MS Gothic" w:hAnsi="MS Gothic" w:hint="eastAsia"/>
                    <w:b w:val="0"/>
                    <w:bCs w:val="0"/>
                    <w:sz w:val="20"/>
                    <w:szCs w:val="20"/>
                  </w:rPr>
                  <w:t>☐</w:t>
                </w:r>
              </w:sdtContent>
            </w:sdt>
            <w:r w:rsidR="00F32D8F" w:rsidRPr="00F32D8F">
              <w:rPr>
                <w:b w:val="0"/>
                <w:bCs w:val="0"/>
                <w:sz w:val="20"/>
                <w:szCs w:val="20"/>
              </w:rPr>
              <w:t xml:space="preserve"> taip</w:t>
            </w:r>
          </w:p>
        </w:tc>
      </w:tr>
      <w:tr w:rsidR="00C168B1" w14:paraId="15211DBB" w14:textId="77777777" w:rsidTr="00F32D8F">
        <w:tc>
          <w:tcPr>
            <w:tcW w:w="12616" w:type="dxa"/>
          </w:tcPr>
          <w:p w14:paraId="586B52C4" w14:textId="5F9C4F73" w:rsidR="00C168B1" w:rsidRPr="004D420F" w:rsidRDefault="00B10D39" w:rsidP="00631FBC">
            <w:pPr>
              <w:pStyle w:val="Punktai"/>
              <w:tabs>
                <w:tab w:val="clear" w:pos="366"/>
                <w:tab w:val="left" w:pos="567"/>
              </w:tabs>
              <w:ind w:left="607" w:hanging="607"/>
              <w:jc w:val="both"/>
              <w:rPr>
                <w:b w:val="0"/>
                <w:bCs w:val="0"/>
                <w:sz w:val="20"/>
                <w:szCs w:val="20"/>
              </w:rPr>
            </w:pPr>
            <w:r>
              <w:rPr>
                <w:b w:val="0"/>
                <w:bCs w:val="0"/>
                <w:sz w:val="20"/>
                <w:szCs w:val="20"/>
              </w:rPr>
              <w:t>Tiekėjui, jo pasitelkiamiems ūkio subjektams</w:t>
            </w:r>
            <w:r w:rsidR="00F47C10">
              <w:rPr>
                <w:b w:val="0"/>
                <w:bCs w:val="0"/>
                <w:sz w:val="20"/>
                <w:szCs w:val="20"/>
              </w:rPr>
              <w:t xml:space="preserve"> (jeigu pasitelkiami) nėra paskirta baudžiamojo poveikio priemonė </w:t>
            </w:r>
            <w:r w:rsidR="001F39D0">
              <w:rPr>
                <w:b w:val="0"/>
                <w:bCs w:val="0"/>
                <w:sz w:val="20"/>
                <w:szCs w:val="20"/>
              </w:rPr>
              <w:t>–</w:t>
            </w:r>
            <w:r w:rsidR="00F47C10">
              <w:rPr>
                <w:b w:val="0"/>
                <w:bCs w:val="0"/>
                <w:sz w:val="20"/>
                <w:szCs w:val="20"/>
              </w:rPr>
              <w:t xml:space="preserve"> uždraudimas</w:t>
            </w:r>
            <w:r w:rsidR="001F39D0">
              <w:rPr>
                <w:b w:val="0"/>
                <w:bCs w:val="0"/>
                <w:sz w:val="20"/>
                <w:szCs w:val="20"/>
              </w:rPr>
              <w:t xml:space="preserve"> juridiniam asmeniui dalyvauti viešuosiuose pirkimuose </w:t>
            </w:r>
            <w:r w:rsidR="001F39D0" w:rsidRPr="00F600E0">
              <w:rPr>
                <w:b w:val="0"/>
                <w:bCs w:val="0"/>
                <w:i/>
                <w:iCs/>
                <w:color w:val="365F91"/>
                <w:sz w:val="20"/>
                <w:szCs w:val="20"/>
              </w:rPr>
              <w:t>(pažymima varnele, jei</w:t>
            </w:r>
            <w:r w:rsidR="00134384" w:rsidRPr="00F600E0">
              <w:rPr>
                <w:b w:val="0"/>
                <w:bCs w:val="0"/>
                <w:i/>
                <w:iCs/>
                <w:color w:val="365F91"/>
                <w:sz w:val="20"/>
                <w:szCs w:val="20"/>
              </w:rPr>
              <w:t xml:space="preserve"> „taip“)</w:t>
            </w:r>
          </w:p>
        </w:tc>
        <w:tc>
          <w:tcPr>
            <w:tcW w:w="2263" w:type="dxa"/>
          </w:tcPr>
          <w:p w14:paraId="28530CDC" w14:textId="413A55A3" w:rsidR="00C168B1" w:rsidRPr="00F32D8F" w:rsidRDefault="003A34CA" w:rsidP="00F32D8F">
            <w:pPr>
              <w:pStyle w:val="Punktai"/>
              <w:numPr>
                <w:ilvl w:val="0"/>
                <w:numId w:val="0"/>
              </w:numPr>
              <w:tabs>
                <w:tab w:val="clear" w:pos="366"/>
                <w:tab w:val="left" w:pos="567"/>
              </w:tabs>
              <w:jc w:val="center"/>
              <w:rPr>
                <w:rFonts w:ascii="MS Gothic" w:eastAsia="MS Gothic" w:hAnsi="MS Gothic"/>
                <w:b w:val="0"/>
                <w:bCs w:val="0"/>
                <w:sz w:val="20"/>
                <w:szCs w:val="20"/>
              </w:rPr>
            </w:pPr>
            <w:sdt>
              <w:sdtPr>
                <w:rPr>
                  <w:b w:val="0"/>
                  <w:bCs w:val="0"/>
                  <w:sz w:val="20"/>
                  <w:szCs w:val="20"/>
                </w:rPr>
                <w:id w:val="219565160"/>
                <w14:checkbox>
                  <w14:checked w14:val="0"/>
                  <w14:checkedState w14:val="2612" w14:font="MS Gothic"/>
                  <w14:uncheckedState w14:val="2610" w14:font="MS Gothic"/>
                </w14:checkbox>
              </w:sdtPr>
              <w:sdtEndPr/>
              <w:sdtContent>
                <w:r w:rsidR="00F600E0" w:rsidRPr="00F32D8F">
                  <w:rPr>
                    <w:rFonts w:ascii="MS Gothic" w:eastAsia="MS Gothic" w:hAnsi="MS Gothic" w:hint="eastAsia"/>
                    <w:b w:val="0"/>
                    <w:bCs w:val="0"/>
                    <w:sz w:val="20"/>
                    <w:szCs w:val="20"/>
                  </w:rPr>
                  <w:t>☐</w:t>
                </w:r>
              </w:sdtContent>
            </w:sdt>
            <w:r w:rsidR="00F600E0" w:rsidRPr="00F32D8F">
              <w:rPr>
                <w:b w:val="0"/>
                <w:bCs w:val="0"/>
                <w:sz w:val="20"/>
                <w:szCs w:val="20"/>
              </w:rPr>
              <w:t xml:space="preserve"> taip</w:t>
            </w:r>
          </w:p>
        </w:tc>
      </w:tr>
    </w:tbl>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146CD">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7AA96A7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905262">
        <w:rPr>
          <w:rFonts w:ascii="Arial" w:hAnsi="Arial" w:cs="Arial"/>
          <w:sz w:val="20"/>
          <w:szCs w:val="20"/>
        </w:rPr>
        <w:t xml:space="preserve"> </w:t>
      </w:r>
      <w:r w:rsidR="00905262" w:rsidRPr="000B6ED2">
        <w:rPr>
          <w:rFonts w:ascii="Arial" w:hAnsi="Arial" w:cs="Arial"/>
          <w:i/>
          <w:iCs/>
          <w:color w:val="365F91"/>
          <w:sz w:val="20"/>
          <w:szCs w:val="20"/>
        </w:rPr>
        <w:t>(</w:t>
      </w:r>
      <w:r w:rsidR="00905262">
        <w:rPr>
          <w:rFonts w:ascii="Arial" w:hAnsi="Arial" w:cs="Arial"/>
          <w:i/>
          <w:iCs/>
          <w:color w:val="365F91"/>
          <w:sz w:val="20"/>
          <w:szCs w:val="20"/>
        </w:rPr>
        <w:t>pažymima varnelė</w:t>
      </w:r>
      <w:r w:rsidR="00905262" w:rsidRPr="000B6ED2">
        <w:rPr>
          <w:rFonts w:ascii="Arial" w:hAnsi="Arial" w:cs="Arial"/>
          <w:i/>
          <w:iCs/>
          <w:color w:val="365F91"/>
          <w:sz w:val="20"/>
          <w:szCs w:val="20"/>
        </w:rPr>
        <w:t>)</w:t>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5E4347B8" w:rsidR="008D61E5" w:rsidRPr="000B6ED2" w:rsidRDefault="005277A5" w:rsidP="00F146CD">
      <w:pPr>
        <w:pStyle w:val="ListParagraph"/>
        <w:numPr>
          <w:ilvl w:val="0"/>
          <w:numId w:val="4"/>
        </w:numPr>
        <w:tabs>
          <w:tab w:val="left" w:pos="567"/>
        </w:tabs>
        <w:spacing w:after="0" w:line="240" w:lineRule="auto"/>
        <w:jc w:val="both"/>
        <w:rPr>
          <w:rFonts w:ascii="Arial" w:hAnsi="Arial" w:cs="Arial"/>
          <w:sz w:val="20"/>
          <w:szCs w:val="20"/>
        </w:rPr>
      </w:pPr>
      <w:r w:rsidRPr="000B6ED2">
        <w:rPr>
          <w:rFonts w:ascii="Arial" w:hAnsi="Arial" w:cs="Arial"/>
          <w:sz w:val="20"/>
          <w:szCs w:val="20"/>
        </w:rPr>
        <w:t>Pasiūlymo kaina</w:t>
      </w:r>
      <w:r w:rsidR="00591D39" w:rsidRPr="000B6ED2">
        <w:rPr>
          <w:rFonts w:ascii="Arial" w:hAnsi="Arial" w:cs="Arial"/>
          <w:i/>
          <w:iCs/>
          <w:color w:val="365F91"/>
          <w:sz w:val="20"/>
          <w:szCs w:val="20"/>
        </w:rPr>
        <w:t>.</w:t>
      </w:r>
      <w:r w:rsidR="000B6ED2" w:rsidRPr="000B6ED2">
        <w:rPr>
          <w:rFonts w:ascii="Arial" w:hAnsi="Arial" w:cs="Arial"/>
          <w:i/>
          <w:iCs/>
          <w:color w:val="365F91"/>
          <w:sz w:val="20"/>
          <w:szCs w:val="20"/>
        </w:rPr>
        <w:t xml:space="preserve"> (Excel formatu)</w:t>
      </w:r>
    </w:p>
    <w:p w14:paraId="23C12B4A" w14:textId="263AED44" w:rsidR="00953451" w:rsidRPr="000B6ED2" w:rsidRDefault="005269B2" w:rsidP="00F146CD">
      <w:pPr>
        <w:pStyle w:val="ListParagraph"/>
        <w:numPr>
          <w:ilvl w:val="0"/>
          <w:numId w:val="4"/>
        </w:numPr>
        <w:tabs>
          <w:tab w:val="left" w:pos="567"/>
        </w:tabs>
        <w:spacing w:after="0" w:line="240" w:lineRule="auto"/>
        <w:jc w:val="both"/>
        <w:rPr>
          <w:rFonts w:ascii="Arial" w:hAnsi="Arial" w:cs="Arial"/>
          <w:sz w:val="20"/>
          <w:szCs w:val="20"/>
        </w:rPr>
      </w:pPr>
      <w:r w:rsidRPr="000B6ED2">
        <w:rPr>
          <w:rFonts w:ascii="Arial" w:hAnsi="Arial" w:cs="Arial"/>
          <w:sz w:val="20"/>
          <w:szCs w:val="20"/>
        </w:rPr>
        <w:t>Tiekėjo deklaracija dėl kilmės</w:t>
      </w:r>
      <w:r w:rsidR="00591D39" w:rsidRPr="000B6ED2">
        <w:rPr>
          <w:rFonts w:ascii="Arial" w:hAnsi="Arial" w:cs="Arial"/>
          <w:sz w:val="20"/>
          <w:szCs w:val="20"/>
        </w:rPr>
        <w:t>.</w:t>
      </w:r>
    </w:p>
    <w:p w14:paraId="222C90E8" w14:textId="3B1E57E5" w:rsidR="000B4241" w:rsidRPr="000524C5" w:rsidRDefault="000B4241" w:rsidP="00F146CD">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ISO 14001 standarto lygiavertiškumo atitikties įrodymai arba Taikomos aplinkos apsaugos vadybos priemonės</w:t>
      </w:r>
      <w:r w:rsidR="00591D39">
        <w:rPr>
          <w:rFonts w:ascii="Arial" w:hAnsi="Arial" w:cs="Arial"/>
          <w:sz w:val="20"/>
          <w:szCs w:val="20"/>
        </w:rPr>
        <w:t>.</w:t>
      </w:r>
      <w:r w:rsidRPr="000524C5">
        <w:rPr>
          <w:rFonts w:ascii="Arial" w:hAnsi="Arial" w:cs="Arial"/>
          <w:sz w:val="20"/>
          <w:szCs w:val="20"/>
        </w:rPr>
        <w:t xml:space="preserve"> </w:t>
      </w:r>
      <w:r w:rsidR="00104E00" w:rsidRPr="00104E00">
        <w:rPr>
          <w:rFonts w:ascii="Arial" w:hAnsi="Arial" w:cs="Arial"/>
          <w:i/>
          <w:iCs/>
          <w:color w:val="365F91"/>
          <w:sz w:val="20"/>
          <w:szCs w:val="20"/>
        </w:rPr>
        <w:t>(jei neteikiamas sertifikatas)</w:t>
      </w:r>
    </w:p>
    <w:p w14:paraId="22BFCA4F" w14:textId="4C87A19A" w:rsidR="000B4241" w:rsidRPr="000524C5" w:rsidRDefault="000B4241" w:rsidP="00F146CD">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ISO 45001 standarto lygiavertiškumo atitikties įrodymai</w:t>
      </w:r>
      <w:r w:rsidR="00591D39">
        <w:rPr>
          <w:rFonts w:ascii="Arial" w:hAnsi="Arial" w:cs="Arial"/>
          <w:sz w:val="20"/>
          <w:szCs w:val="20"/>
        </w:rPr>
        <w:t>.</w:t>
      </w:r>
      <w:r w:rsidRPr="000524C5">
        <w:rPr>
          <w:rFonts w:ascii="Arial" w:hAnsi="Arial" w:cs="Arial"/>
          <w:sz w:val="20"/>
          <w:szCs w:val="20"/>
        </w:rPr>
        <w:t xml:space="preserve"> </w:t>
      </w:r>
      <w:r w:rsidR="00104E00" w:rsidRPr="00104E00">
        <w:rPr>
          <w:rFonts w:ascii="Arial" w:hAnsi="Arial" w:cs="Arial"/>
          <w:i/>
          <w:iCs/>
          <w:color w:val="365F91"/>
          <w:sz w:val="20"/>
          <w:szCs w:val="20"/>
        </w:rPr>
        <w:t>(jei neteikiamas sertifikatas)</w:t>
      </w:r>
      <w:r w:rsidR="00104E00" w:rsidRPr="000524C5">
        <w:rPr>
          <w:rFonts w:ascii="Arial" w:hAnsi="Arial" w:cs="Arial"/>
          <w:i/>
          <w:iCs/>
          <w:color w:val="FF0000"/>
          <w:sz w:val="20"/>
          <w:szCs w:val="20"/>
        </w:rPr>
        <w:t xml:space="preserve">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146CD">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F146CD">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F146CD">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F146CD">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146CD">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146CD">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146CD">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146CD">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146CD">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3A34CA"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68AACA92" w:rsidR="004233B7" w:rsidRDefault="004233B7" w:rsidP="004233B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146CD">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7E4AB5CD" w14:textId="77777777" w:rsidR="004233B7" w:rsidRDefault="004233B7" w:rsidP="00F146CD">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146CD">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3A34CA"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1D233E">
      <w:pPr>
        <w:spacing w:after="0" w:line="240" w:lineRule="auto"/>
        <w:contextualSpacing/>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E439A" w14:textId="77777777" w:rsidR="00BA4B6B" w:rsidRDefault="00BA4B6B" w:rsidP="001C65C9">
      <w:pPr>
        <w:spacing w:after="0" w:line="240" w:lineRule="auto"/>
      </w:pPr>
      <w:r>
        <w:separator/>
      </w:r>
    </w:p>
  </w:endnote>
  <w:endnote w:type="continuationSeparator" w:id="0">
    <w:p w14:paraId="7F7AEE42" w14:textId="77777777" w:rsidR="00BA4B6B" w:rsidRDefault="00BA4B6B" w:rsidP="001C65C9">
      <w:pPr>
        <w:spacing w:after="0" w:line="240" w:lineRule="auto"/>
      </w:pPr>
      <w:r>
        <w:continuationSeparator/>
      </w:r>
    </w:p>
  </w:endnote>
  <w:endnote w:type="continuationNotice" w:id="1">
    <w:p w14:paraId="431B6C99" w14:textId="77777777" w:rsidR="00BA4B6B" w:rsidRDefault="00BA4B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F2EC1" w14:textId="77777777" w:rsidR="00BA4B6B" w:rsidRDefault="00BA4B6B" w:rsidP="001C65C9">
      <w:pPr>
        <w:spacing w:after="0" w:line="240" w:lineRule="auto"/>
      </w:pPr>
      <w:r>
        <w:separator/>
      </w:r>
    </w:p>
  </w:footnote>
  <w:footnote w:type="continuationSeparator" w:id="0">
    <w:p w14:paraId="48C22F51" w14:textId="77777777" w:rsidR="00BA4B6B" w:rsidRDefault="00BA4B6B" w:rsidP="001C65C9">
      <w:pPr>
        <w:spacing w:after="0" w:line="240" w:lineRule="auto"/>
      </w:pPr>
      <w:r>
        <w:continuationSeparator/>
      </w:r>
    </w:p>
  </w:footnote>
  <w:footnote w:type="continuationNotice" w:id="1">
    <w:p w14:paraId="365E9853" w14:textId="77777777" w:rsidR="00BA4B6B" w:rsidRDefault="00BA4B6B">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788FF17"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803B9">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5B4E337F"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803B9">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15F78C7"/>
    <w:multiLevelType w:val="hybridMultilevel"/>
    <w:tmpl w:val="DF26446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8"/>
  </w:num>
  <w:num w:numId="2" w16cid:durableId="1856381619">
    <w:abstractNumId w:val="6"/>
  </w:num>
  <w:num w:numId="3" w16cid:durableId="1612935741">
    <w:abstractNumId w:val="4"/>
  </w:num>
  <w:num w:numId="4" w16cid:durableId="726295738">
    <w:abstractNumId w:val="9"/>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7"/>
  </w:num>
  <w:num w:numId="10" w16cid:durableId="1342317682">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4469"/>
    <w:rsid w:val="00076A4D"/>
    <w:rsid w:val="000777A8"/>
    <w:rsid w:val="00084596"/>
    <w:rsid w:val="00086204"/>
    <w:rsid w:val="00086F15"/>
    <w:rsid w:val="000901B7"/>
    <w:rsid w:val="000A0320"/>
    <w:rsid w:val="000A3930"/>
    <w:rsid w:val="000A6641"/>
    <w:rsid w:val="000B03BA"/>
    <w:rsid w:val="000B04FE"/>
    <w:rsid w:val="000B0847"/>
    <w:rsid w:val="000B131F"/>
    <w:rsid w:val="000B2155"/>
    <w:rsid w:val="000B4241"/>
    <w:rsid w:val="000B5B3A"/>
    <w:rsid w:val="000B6ED2"/>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3698"/>
    <w:rsid w:val="001148B3"/>
    <w:rsid w:val="0011566E"/>
    <w:rsid w:val="00134384"/>
    <w:rsid w:val="00134397"/>
    <w:rsid w:val="00134FFC"/>
    <w:rsid w:val="001405BB"/>
    <w:rsid w:val="00140BBA"/>
    <w:rsid w:val="00141828"/>
    <w:rsid w:val="00145F40"/>
    <w:rsid w:val="00146DEE"/>
    <w:rsid w:val="00147807"/>
    <w:rsid w:val="00147850"/>
    <w:rsid w:val="00147868"/>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B24"/>
    <w:rsid w:val="001B69B0"/>
    <w:rsid w:val="001B7E1A"/>
    <w:rsid w:val="001C056F"/>
    <w:rsid w:val="001C65C9"/>
    <w:rsid w:val="001C69EF"/>
    <w:rsid w:val="001C6E48"/>
    <w:rsid w:val="001D029C"/>
    <w:rsid w:val="001D233E"/>
    <w:rsid w:val="001D4026"/>
    <w:rsid w:val="001D5FBD"/>
    <w:rsid w:val="001D6868"/>
    <w:rsid w:val="001D6FFB"/>
    <w:rsid w:val="001D7FBC"/>
    <w:rsid w:val="001E063A"/>
    <w:rsid w:val="001E3037"/>
    <w:rsid w:val="001E3A64"/>
    <w:rsid w:val="001E4157"/>
    <w:rsid w:val="001E67D6"/>
    <w:rsid w:val="001F39D0"/>
    <w:rsid w:val="001F64ED"/>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34CA"/>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15A9"/>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1138F"/>
    <w:rsid w:val="0051576D"/>
    <w:rsid w:val="005161F6"/>
    <w:rsid w:val="00517033"/>
    <w:rsid w:val="00521BBD"/>
    <w:rsid w:val="005246F0"/>
    <w:rsid w:val="00525083"/>
    <w:rsid w:val="005269B2"/>
    <w:rsid w:val="005277A5"/>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1D39"/>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4098"/>
    <w:rsid w:val="007757F6"/>
    <w:rsid w:val="00775F05"/>
    <w:rsid w:val="00782800"/>
    <w:rsid w:val="0078638B"/>
    <w:rsid w:val="0078797C"/>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68B2"/>
    <w:rsid w:val="0082717F"/>
    <w:rsid w:val="00827873"/>
    <w:rsid w:val="0083194C"/>
    <w:rsid w:val="00834A84"/>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5EA0"/>
    <w:rsid w:val="008F2920"/>
    <w:rsid w:val="008F6AF7"/>
    <w:rsid w:val="00901362"/>
    <w:rsid w:val="00905262"/>
    <w:rsid w:val="0090586F"/>
    <w:rsid w:val="00907770"/>
    <w:rsid w:val="00907CA6"/>
    <w:rsid w:val="009104C2"/>
    <w:rsid w:val="0091071D"/>
    <w:rsid w:val="00910FA2"/>
    <w:rsid w:val="0091397D"/>
    <w:rsid w:val="0091522D"/>
    <w:rsid w:val="00915ACF"/>
    <w:rsid w:val="00916539"/>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2CE1"/>
    <w:rsid w:val="009B3B95"/>
    <w:rsid w:val="009B74B6"/>
    <w:rsid w:val="009C0760"/>
    <w:rsid w:val="009C2C3B"/>
    <w:rsid w:val="009C3B7B"/>
    <w:rsid w:val="009C41BA"/>
    <w:rsid w:val="009C480C"/>
    <w:rsid w:val="009C48B4"/>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0D39"/>
    <w:rsid w:val="00B12F05"/>
    <w:rsid w:val="00B17060"/>
    <w:rsid w:val="00B17567"/>
    <w:rsid w:val="00B20ABF"/>
    <w:rsid w:val="00B21342"/>
    <w:rsid w:val="00B236AD"/>
    <w:rsid w:val="00B26241"/>
    <w:rsid w:val="00B263C2"/>
    <w:rsid w:val="00B33F98"/>
    <w:rsid w:val="00B34FCC"/>
    <w:rsid w:val="00B35076"/>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1B9E"/>
    <w:rsid w:val="00BA2B41"/>
    <w:rsid w:val="00BA4B6B"/>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1EC7"/>
    <w:rsid w:val="00C029AD"/>
    <w:rsid w:val="00C02D42"/>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16FC"/>
    <w:rsid w:val="00EC3B4D"/>
    <w:rsid w:val="00ED1CB1"/>
    <w:rsid w:val="00ED1D33"/>
    <w:rsid w:val="00EE23A6"/>
    <w:rsid w:val="00EE31D6"/>
    <w:rsid w:val="00EE7597"/>
    <w:rsid w:val="00EF4BB2"/>
    <w:rsid w:val="00EF5A7F"/>
    <w:rsid w:val="00EF6E32"/>
    <w:rsid w:val="00F00DFC"/>
    <w:rsid w:val="00F01F8F"/>
    <w:rsid w:val="00F023AE"/>
    <w:rsid w:val="00F13761"/>
    <w:rsid w:val="00F146CD"/>
    <w:rsid w:val="00F14A1F"/>
    <w:rsid w:val="00F14BD0"/>
    <w:rsid w:val="00F16A1C"/>
    <w:rsid w:val="00F17046"/>
    <w:rsid w:val="00F231ED"/>
    <w:rsid w:val="00F27F8E"/>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 w:type="paragraph" w:styleId="Revision">
    <w:name w:val="Revision"/>
    <w:hidden/>
    <w:uiPriority w:val="99"/>
    <w:semiHidden/>
    <w:rsid w:val="005161F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47868"/>
    <w:rsid w:val="001B279E"/>
    <w:rsid w:val="001F64ED"/>
    <w:rsid w:val="002A4E3E"/>
    <w:rsid w:val="00392963"/>
    <w:rsid w:val="003B35DB"/>
    <w:rsid w:val="003C0FE6"/>
    <w:rsid w:val="0041448E"/>
    <w:rsid w:val="005246F0"/>
    <w:rsid w:val="0053070A"/>
    <w:rsid w:val="00531037"/>
    <w:rsid w:val="005E7103"/>
    <w:rsid w:val="00671107"/>
    <w:rsid w:val="007478ED"/>
    <w:rsid w:val="0077615A"/>
    <w:rsid w:val="00834A84"/>
    <w:rsid w:val="00841D9E"/>
    <w:rsid w:val="008D0947"/>
    <w:rsid w:val="00916539"/>
    <w:rsid w:val="009C48B4"/>
    <w:rsid w:val="009E3785"/>
    <w:rsid w:val="00A510D1"/>
    <w:rsid w:val="00A551FF"/>
    <w:rsid w:val="00AB49BE"/>
    <w:rsid w:val="00AE691A"/>
    <w:rsid w:val="00AF5479"/>
    <w:rsid w:val="00B47343"/>
    <w:rsid w:val="00B86FAA"/>
    <w:rsid w:val="00BD634C"/>
    <w:rsid w:val="00DB1ACE"/>
    <w:rsid w:val="00DC077E"/>
    <w:rsid w:val="00ED1CB1"/>
    <w:rsid w:val="00FC08C5"/>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37D83B-8AE6-4219-9730-8BCDEFC7EAF0}">
  <ds:schemaRefs>
    <ds:schemaRef ds:uri="http://www.w3.org/XML/1998/namespace"/>
    <ds:schemaRef ds:uri="http://schemas.microsoft.com/office/2006/documentManagement/types"/>
    <ds:schemaRef ds:uri="http://purl.org/dc/terms/"/>
    <ds:schemaRef ds:uri="http://purl.org/dc/dcmitype/"/>
    <ds:schemaRef ds:uri="http://schemas.microsoft.com/office/infopath/2007/PartnerControls"/>
    <ds:schemaRef ds:uri="8e1067c2-82b2-43e6-ba4a-21d0911eaf9a"/>
    <ds:schemaRef ds:uri="http://schemas.openxmlformats.org/package/2006/metadata/core-properties"/>
    <ds:schemaRef ds:uri="http://purl.org/dc/elements/1.1/"/>
    <ds:schemaRef ds:uri="http://schemas.microsoft.com/office/2006/metadata/propertie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4B0C544E-EFBC-4094-90D3-DC5C527FB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B7FC14-6BE6-41EF-B24F-42CE666A9F5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869</TotalTime>
  <Pages>4</Pages>
  <Words>5819</Words>
  <Characters>3318</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Karolina Čižaitė</cp:lastModifiedBy>
  <cp:revision>849</cp:revision>
  <dcterms:created xsi:type="dcterms:W3CDTF">2024-10-17T11:41:00Z</dcterms:created>
  <dcterms:modified xsi:type="dcterms:W3CDTF">2025-10-15T10:25:00Z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